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5EEAAC" w14:textId="77777777" w:rsidR="00AE454E" w:rsidRPr="005004F2" w:rsidRDefault="00AE454E" w:rsidP="005004F2">
      <w:pPr>
        <w:shd w:val="clear" w:color="auto" w:fill="FFFFFF"/>
        <w:spacing w:after="0" w:line="276" w:lineRule="auto"/>
        <w:jc w:val="center"/>
        <w:rPr>
          <w:rFonts w:ascii="Times New Roman" w:eastAsia="Times New Roman" w:hAnsi="Times New Roman" w:cs="Times New Roman"/>
          <w:b/>
          <w:color w:val="222222"/>
          <w:sz w:val="24"/>
          <w:szCs w:val="24"/>
          <w:lang w:val="en-US" w:eastAsia="pl-PL"/>
        </w:rPr>
      </w:pPr>
      <w:r w:rsidRPr="005004F2">
        <w:rPr>
          <w:rFonts w:ascii="Times New Roman" w:eastAsia="Times New Roman" w:hAnsi="Times New Roman" w:cs="Times New Roman"/>
          <w:b/>
          <w:iCs/>
          <w:color w:val="222222"/>
          <w:sz w:val="24"/>
          <w:szCs w:val="24"/>
          <w:lang w:val="en-US" w:eastAsia="pl-PL"/>
        </w:rPr>
        <w:t xml:space="preserve">Flow </w:t>
      </w:r>
      <w:proofErr w:type="spellStart"/>
      <w:r w:rsidRPr="005004F2">
        <w:rPr>
          <w:rFonts w:ascii="Times New Roman" w:eastAsia="Times New Roman" w:hAnsi="Times New Roman" w:cs="Times New Roman"/>
          <w:b/>
          <w:iCs/>
          <w:color w:val="222222"/>
          <w:sz w:val="24"/>
          <w:szCs w:val="24"/>
          <w:lang w:val="en-US" w:eastAsia="pl-PL"/>
        </w:rPr>
        <w:t>cytometry</w:t>
      </w:r>
      <w:proofErr w:type="spellEnd"/>
      <w:r w:rsidRPr="005004F2">
        <w:rPr>
          <w:rFonts w:ascii="Times New Roman" w:eastAsia="Times New Roman" w:hAnsi="Times New Roman" w:cs="Times New Roman"/>
          <w:b/>
          <w:iCs/>
          <w:color w:val="222222"/>
          <w:sz w:val="24"/>
          <w:szCs w:val="24"/>
          <w:lang w:val="en-US" w:eastAsia="pl-PL"/>
        </w:rPr>
        <w:t xml:space="preserve"> applications in medical and biological sciences</w:t>
      </w:r>
    </w:p>
    <w:p w14:paraId="4962CF41" w14:textId="77777777" w:rsidR="005004F2" w:rsidRDefault="005004F2" w:rsidP="005004F2">
      <w:pPr>
        <w:shd w:val="clear" w:color="auto" w:fill="FFFFFF"/>
        <w:spacing w:after="0" w:line="276" w:lineRule="auto"/>
        <w:jc w:val="center"/>
        <w:rPr>
          <w:rFonts w:ascii="Times New Roman" w:eastAsia="Times New Roman" w:hAnsi="Times New Roman" w:cs="Times New Roman"/>
          <w:i/>
          <w:iCs/>
          <w:color w:val="222222"/>
          <w:sz w:val="24"/>
          <w:szCs w:val="24"/>
          <w:lang w:val="en-US" w:eastAsia="pl-PL"/>
        </w:rPr>
      </w:pPr>
    </w:p>
    <w:p w14:paraId="585DB2BB" w14:textId="77777777" w:rsidR="00AE454E" w:rsidRDefault="00AE454E" w:rsidP="005004F2">
      <w:pPr>
        <w:shd w:val="clear" w:color="auto" w:fill="FFFFFF"/>
        <w:spacing w:after="0" w:line="276" w:lineRule="auto"/>
        <w:jc w:val="center"/>
        <w:rPr>
          <w:rFonts w:ascii="Times New Roman" w:eastAsia="Times New Roman" w:hAnsi="Times New Roman" w:cs="Times New Roman"/>
          <w:i/>
          <w:iCs/>
          <w:color w:val="222222"/>
          <w:sz w:val="24"/>
          <w:szCs w:val="24"/>
          <w:lang w:val="en-US" w:eastAsia="pl-PL"/>
        </w:rPr>
      </w:pPr>
      <w:r w:rsidRPr="00AE454E">
        <w:rPr>
          <w:rFonts w:ascii="Times New Roman" w:eastAsia="Times New Roman" w:hAnsi="Times New Roman" w:cs="Times New Roman"/>
          <w:i/>
          <w:iCs/>
          <w:color w:val="222222"/>
          <w:sz w:val="24"/>
          <w:szCs w:val="24"/>
          <w:lang w:val="en-US" w:eastAsia="pl-PL"/>
        </w:rPr>
        <w:t xml:space="preserve">Joanna </w:t>
      </w:r>
      <w:proofErr w:type="spellStart"/>
      <w:r w:rsidRPr="00AE454E">
        <w:rPr>
          <w:rFonts w:ascii="Times New Roman" w:eastAsia="Times New Roman" w:hAnsi="Times New Roman" w:cs="Times New Roman"/>
          <w:i/>
          <w:iCs/>
          <w:color w:val="222222"/>
          <w:sz w:val="24"/>
          <w:szCs w:val="24"/>
          <w:lang w:val="en-US" w:eastAsia="pl-PL"/>
        </w:rPr>
        <w:t>Rossowska</w:t>
      </w:r>
      <w:proofErr w:type="spellEnd"/>
    </w:p>
    <w:p w14:paraId="6EB5C2A8" w14:textId="77777777" w:rsidR="005004F2" w:rsidRPr="005004F2" w:rsidRDefault="005004F2" w:rsidP="005004F2">
      <w:pPr>
        <w:shd w:val="clear" w:color="auto" w:fill="FFFFFF"/>
        <w:spacing w:after="0" w:line="276" w:lineRule="auto"/>
        <w:jc w:val="center"/>
        <w:rPr>
          <w:rFonts w:ascii="Times New Roman" w:eastAsia="Times New Roman" w:hAnsi="Times New Roman" w:cs="Times New Roman"/>
          <w:color w:val="222222"/>
          <w:sz w:val="24"/>
          <w:szCs w:val="24"/>
          <w:lang w:val="en-US" w:eastAsia="pl-PL"/>
        </w:rPr>
      </w:pPr>
    </w:p>
    <w:p w14:paraId="1D9E9F81" w14:textId="77777777" w:rsidR="00AE454E" w:rsidRPr="00AE454E" w:rsidRDefault="00AE454E" w:rsidP="005004F2">
      <w:pPr>
        <w:shd w:val="clear" w:color="auto" w:fill="FFFFFF"/>
        <w:spacing w:after="0" w:line="276" w:lineRule="auto"/>
        <w:jc w:val="center"/>
        <w:rPr>
          <w:rFonts w:ascii="Times New Roman" w:eastAsia="Times New Roman" w:hAnsi="Times New Roman" w:cs="Times New Roman"/>
          <w:color w:val="222222"/>
          <w:sz w:val="24"/>
          <w:szCs w:val="24"/>
          <w:lang w:val="en-US" w:eastAsia="pl-PL"/>
        </w:rPr>
      </w:pPr>
      <w:proofErr w:type="spellStart"/>
      <w:r w:rsidRPr="00AE454E">
        <w:rPr>
          <w:rFonts w:ascii="Times New Roman" w:eastAsia="Times New Roman" w:hAnsi="Times New Roman" w:cs="Times New Roman"/>
          <w:i/>
          <w:iCs/>
          <w:color w:val="222222"/>
          <w:sz w:val="24"/>
          <w:szCs w:val="24"/>
          <w:lang w:val="en-US" w:eastAsia="pl-PL"/>
        </w:rPr>
        <w:t>Hirszfeld</w:t>
      </w:r>
      <w:proofErr w:type="spellEnd"/>
      <w:r w:rsidRPr="00AE454E">
        <w:rPr>
          <w:rFonts w:ascii="Times New Roman" w:eastAsia="Times New Roman" w:hAnsi="Times New Roman" w:cs="Times New Roman"/>
          <w:i/>
          <w:iCs/>
          <w:color w:val="222222"/>
          <w:sz w:val="24"/>
          <w:szCs w:val="24"/>
          <w:lang w:val="en-US" w:eastAsia="pl-PL"/>
        </w:rPr>
        <w:t xml:space="preserve"> Institute of Immunology and Experimental Therapy, </w:t>
      </w:r>
      <w:proofErr w:type="spellStart"/>
      <w:r w:rsidRPr="00AE454E">
        <w:rPr>
          <w:rFonts w:ascii="Times New Roman" w:eastAsia="Times New Roman" w:hAnsi="Times New Roman" w:cs="Times New Roman"/>
          <w:i/>
          <w:iCs/>
          <w:color w:val="222222"/>
          <w:sz w:val="24"/>
          <w:szCs w:val="24"/>
          <w:lang w:val="en-US" w:eastAsia="pl-PL"/>
        </w:rPr>
        <w:t>Wrocław</w:t>
      </w:r>
      <w:proofErr w:type="spellEnd"/>
      <w:r w:rsidRPr="00AE454E">
        <w:rPr>
          <w:rFonts w:ascii="Times New Roman" w:eastAsia="Times New Roman" w:hAnsi="Times New Roman" w:cs="Times New Roman"/>
          <w:i/>
          <w:iCs/>
          <w:color w:val="222222"/>
          <w:sz w:val="24"/>
          <w:szCs w:val="24"/>
          <w:lang w:val="en-US" w:eastAsia="pl-PL"/>
        </w:rPr>
        <w:t>, Poland</w:t>
      </w:r>
    </w:p>
    <w:p w14:paraId="6959DD18" w14:textId="77777777" w:rsidR="00AE454E" w:rsidRPr="00AE454E" w:rsidRDefault="00AE454E" w:rsidP="00AE454E">
      <w:pPr>
        <w:shd w:val="clear" w:color="auto" w:fill="FFFFFF"/>
        <w:spacing w:after="0" w:line="276" w:lineRule="auto"/>
        <w:jc w:val="both"/>
        <w:rPr>
          <w:rFonts w:ascii="Times New Roman" w:eastAsia="Times New Roman" w:hAnsi="Times New Roman" w:cs="Times New Roman"/>
          <w:color w:val="222222"/>
          <w:sz w:val="24"/>
          <w:szCs w:val="24"/>
          <w:lang w:val="en-US" w:eastAsia="pl-PL"/>
        </w:rPr>
      </w:pPr>
      <w:r w:rsidRPr="00AE454E">
        <w:rPr>
          <w:rFonts w:ascii="Times New Roman" w:eastAsia="Times New Roman" w:hAnsi="Times New Roman" w:cs="Times New Roman"/>
          <w:i/>
          <w:iCs/>
          <w:color w:val="222222"/>
          <w:sz w:val="24"/>
          <w:szCs w:val="24"/>
          <w:lang w:val="en-US" w:eastAsia="pl-PL"/>
        </w:rPr>
        <w:t> </w:t>
      </w:r>
    </w:p>
    <w:p w14:paraId="3783DBA1" w14:textId="77777777" w:rsidR="00AE454E" w:rsidRPr="00AE454E" w:rsidRDefault="00AE454E" w:rsidP="00AE454E">
      <w:pPr>
        <w:shd w:val="clear" w:color="auto" w:fill="FFFFFF"/>
        <w:spacing w:after="0" w:line="276" w:lineRule="auto"/>
        <w:jc w:val="both"/>
        <w:rPr>
          <w:rFonts w:ascii="Times New Roman" w:eastAsia="Times New Roman" w:hAnsi="Times New Roman" w:cs="Times New Roman"/>
          <w:color w:val="222222"/>
          <w:sz w:val="24"/>
          <w:szCs w:val="24"/>
          <w:lang w:val="en-US" w:eastAsia="pl-PL"/>
        </w:rPr>
      </w:pPr>
      <w:r w:rsidRPr="00AE454E">
        <w:rPr>
          <w:rFonts w:ascii="Times New Roman" w:eastAsia="Times New Roman" w:hAnsi="Times New Roman" w:cs="Times New Roman"/>
          <w:color w:val="222222"/>
          <w:sz w:val="24"/>
          <w:szCs w:val="24"/>
          <w:lang w:val="en-US" w:eastAsia="pl-PL"/>
        </w:rPr>
        <w:t> </w:t>
      </w:r>
    </w:p>
    <w:p w14:paraId="588D7745" w14:textId="734803FF" w:rsidR="00AE454E" w:rsidRPr="00AE454E" w:rsidRDefault="005004F2" w:rsidP="005004F2">
      <w:pPr>
        <w:shd w:val="clear" w:color="auto" w:fill="FFFFFF"/>
        <w:spacing w:after="0" w:line="276" w:lineRule="auto"/>
        <w:ind w:firstLine="567"/>
        <w:jc w:val="both"/>
        <w:rPr>
          <w:rFonts w:ascii="Times New Roman" w:eastAsia="Times New Roman" w:hAnsi="Times New Roman" w:cs="Times New Roman"/>
          <w:color w:val="222222"/>
          <w:sz w:val="24"/>
          <w:szCs w:val="24"/>
          <w:lang w:val="en-US" w:eastAsia="pl-PL"/>
        </w:rPr>
      </w:pPr>
      <w:r>
        <w:rPr>
          <w:rFonts w:ascii="Times New Roman" w:eastAsia="Times New Roman" w:hAnsi="Times New Roman" w:cs="Times New Roman"/>
          <w:color w:val="222222"/>
          <w:sz w:val="24"/>
          <w:szCs w:val="24"/>
          <w:lang w:val="en-US" w:eastAsia="pl-PL"/>
        </w:rPr>
        <w:t>The f</w:t>
      </w:r>
      <w:r w:rsidR="00AE454E" w:rsidRPr="00AE454E">
        <w:rPr>
          <w:rFonts w:ascii="Times New Roman" w:eastAsia="Times New Roman" w:hAnsi="Times New Roman" w:cs="Times New Roman"/>
          <w:color w:val="222222"/>
          <w:sz w:val="24"/>
          <w:szCs w:val="24"/>
          <w:lang w:val="en-US" w:eastAsia="pl-PL"/>
        </w:rPr>
        <w:t xml:space="preserve">low </w:t>
      </w:r>
      <w:proofErr w:type="spellStart"/>
      <w:r w:rsidR="00AE454E" w:rsidRPr="00AE454E">
        <w:rPr>
          <w:rFonts w:ascii="Times New Roman" w:eastAsia="Times New Roman" w:hAnsi="Times New Roman" w:cs="Times New Roman"/>
          <w:color w:val="222222"/>
          <w:sz w:val="24"/>
          <w:szCs w:val="24"/>
          <w:lang w:val="en-US" w:eastAsia="pl-PL"/>
        </w:rPr>
        <w:t>cytometry</w:t>
      </w:r>
      <w:proofErr w:type="spellEnd"/>
      <w:r>
        <w:rPr>
          <w:rFonts w:ascii="Times New Roman" w:eastAsia="Times New Roman" w:hAnsi="Times New Roman" w:cs="Times New Roman"/>
          <w:color w:val="222222"/>
          <w:sz w:val="24"/>
          <w:szCs w:val="24"/>
          <w:lang w:val="en-US" w:eastAsia="pl-PL"/>
        </w:rPr>
        <w:t xml:space="preserve"> method</w:t>
      </w:r>
      <w:r w:rsidR="00AE454E" w:rsidRPr="00AE454E">
        <w:rPr>
          <w:rFonts w:ascii="Times New Roman" w:eastAsia="Times New Roman" w:hAnsi="Times New Roman" w:cs="Times New Roman"/>
          <w:color w:val="222222"/>
          <w:sz w:val="24"/>
          <w:szCs w:val="24"/>
          <w:lang w:val="en-US" w:eastAsia="pl-PL"/>
        </w:rPr>
        <w:t xml:space="preserve"> is a reliable and increasingly manageable tool for the quantitative analysis of cells or particles. Modern flow cytometers are able to analyze many thousand particles per second, and, if configured as cell sorters, can actively separate and isolate particles with specified optical properties. Increasing number of lasers and detectors in the cytometers allows for multiple antibody labeling, and more precise identification of target population by their phenotypic markers</w:t>
      </w:r>
      <w:r w:rsidR="0046584B">
        <w:rPr>
          <w:rFonts w:ascii="Times New Roman" w:eastAsia="Times New Roman" w:hAnsi="Times New Roman" w:cs="Times New Roman"/>
          <w:color w:val="222222"/>
          <w:sz w:val="24"/>
          <w:szCs w:val="24"/>
          <w:lang w:val="en-US" w:eastAsia="pl-PL"/>
        </w:rPr>
        <w:t>. Thus, i</w:t>
      </w:r>
      <w:r w:rsidR="0046584B" w:rsidRPr="00AE454E">
        <w:rPr>
          <w:rFonts w:ascii="Times New Roman" w:eastAsia="Times New Roman" w:hAnsi="Times New Roman" w:cs="Times New Roman"/>
          <w:color w:val="222222"/>
          <w:sz w:val="24"/>
          <w:szCs w:val="24"/>
          <w:lang w:val="en-US" w:eastAsia="pl-PL"/>
        </w:rPr>
        <w:t>t allows the measurement of many different parameters including expression of surface or intracellular antigens, apoptosis, DNA damage, or cell cycle.</w:t>
      </w:r>
      <w:r w:rsidR="0046584B">
        <w:rPr>
          <w:rFonts w:ascii="Times New Roman" w:eastAsia="Times New Roman" w:hAnsi="Times New Roman" w:cs="Times New Roman"/>
          <w:color w:val="222222"/>
          <w:sz w:val="24"/>
          <w:szCs w:val="24"/>
          <w:lang w:val="en-US" w:eastAsia="pl-PL"/>
        </w:rPr>
        <w:t xml:space="preserve"> In view of the above t</w:t>
      </w:r>
      <w:r w:rsidR="00AE454E">
        <w:rPr>
          <w:rFonts w:ascii="Times New Roman" w:eastAsia="Times New Roman" w:hAnsi="Times New Roman" w:cs="Times New Roman"/>
          <w:color w:val="222222"/>
          <w:sz w:val="24"/>
          <w:szCs w:val="24"/>
          <w:lang w:val="en-US" w:eastAsia="pl-PL"/>
        </w:rPr>
        <w:t>his</w:t>
      </w:r>
      <w:r w:rsidR="00AE454E" w:rsidRPr="00AE454E">
        <w:rPr>
          <w:rFonts w:ascii="Times New Roman" w:eastAsia="Times New Roman" w:hAnsi="Times New Roman" w:cs="Times New Roman"/>
          <w:color w:val="222222"/>
          <w:sz w:val="24"/>
          <w:szCs w:val="24"/>
          <w:lang w:val="en-US" w:eastAsia="pl-PL"/>
        </w:rPr>
        <w:t xml:space="preserve"> technology </w:t>
      </w:r>
      <w:r w:rsidR="0046584B">
        <w:rPr>
          <w:rFonts w:ascii="Times New Roman" w:eastAsia="Times New Roman" w:hAnsi="Times New Roman" w:cs="Times New Roman"/>
          <w:color w:val="222222"/>
          <w:sz w:val="24"/>
          <w:szCs w:val="24"/>
          <w:lang w:val="en-US" w:eastAsia="pl-PL"/>
        </w:rPr>
        <w:t>can be</w:t>
      </w:r>
      <w:r w:rsidR="0046584B" w:rsidRPr="00AE454E">
        <w:rPr>
          <w:rFonts w:ascii="Times New Roman" w:eastAsia="Times New Roman" w:hAnsi="Times New Roman" w:cs="Times New Roman"/>
          <w:color w:val="222222"/>
          <w:sz w:val="24"/>
          <w:szCs w:val="24"/>
          <w:lang w:val="en-US" w:eastAsia="pl-PL"/>
        </w:rPr>
        <w:t xml:space="preserve"> </w:t>
      </w:r>
      <w:r w:rsidR="00AE454E" w:rsidRPr="00AE454E">
        <w:rPr>
          <w:rFonts w:ascii="Times New Roman" w:eastAsia="Times New Roman" w:hAnsi="Times New Roman" w:cs="Times New Roman"/>
          <w:color w:val="222222"/>
          <w:sz w:val="24"/>
          <w:szCs w:val="24"/>
          <w:lang w:val="en-US" w:eastAsia="pl-PL"/>
        </w:rPr>
        <w:t>applied in a number of fields, including molecular biology, pathology, immunology, virology</w:t>
      </w:r>
      <w:r>
        <w:rPr>
          <w:rFonts w:ascii="Times New Roman" w:eastAsia="Times New Roman" w:hAnsi="Times New Roman" w:cs="Times New Roman"/>
          <w:color w:val="222222"/>
          <w:sz w:val="24"/>
          <w:szCs w:val="24"/>
          <w:lang w:val="en-US" w:eastAsia="pl-PL"/>
        </w:rPr>
        <w:t xml:space="preserve"> or</w:t>
      </w:r>
      <w:r w:rsidR="00AE454E" w:rsidRPr="00AE454E">
        <w:rPr>
          <w:rFonts w:ascii="Times New Roman" w:eastAsia="Times New Roman" w:hAnsi="Times New Roman" w:cs="Times New Roman"/>
          <w:color w:val="222222"/>
          <w:sz w:val="24"/>
          <w:szCs w:val="24"/>
          <w:lang w:val="en-US" w:eastAsia="pl-PL"/>
        </w:rPr>
        <w:t xml:space="preserve"> plant biology. It is broadly applied in medicine especially in transplantation, hematology</w:t>
      </w:r>
      <w:r>
        <w:rPr>
          <w:rFonts w:ascii="Times New Roman" w:eastAsia="Times New Roman" w:hAnsi="Times New Roman" w:cs="Times New Roman"/>
          <w:color w:val="222222"/>
          <w:sz w:val="24"/>
          <w:szCs w:val="24"/>
          <w:lang w:val="en-US" w:eastAsia="pl-PL"/>
        </w:rPr>
        <w:t xml:space="preserve"> or</w:t>
      </w:r>
      <w:r w:rsidR="00AE454E" w:rsidRPr="00AE454E">
        <w:rPr>
          <w:rFonts w:ascii="Times New Roman" w:eastAsia="Times New Roman" w:hAnsi="Times New Roman" w:cs="Times New Roman"/>
          <w:color w:val="222222"/>
          <w:sz w:val="24"/>
          <w:szCs w:val="24"/>
          <w:lang w:val="en-US" w:eastAsia="pl-PL"/>
        </w:rPr>
        <w:t xml:space="preserve"> tumor immunology</w:t>
      </w:r>
      <w:r>
        <w:rPr>
          <w:rFonts w:ascii="Times New Roman" w:eastAsia="Times New Roman" w:hAnsi="Times New Roman" w:cs="Times New Roman"/>
          <w:color w:val="222222"/>
          <w:sz w:val="24"/>
          <w:szCs w:val="24"/>
          <w:lang w:val="en-US" w:eastAsia="pl-PL"/>
        </w:rPr>
        <w:t>.</w:t>
      </w:r>
      <w:r w:rsidR="00AE454E" w:rsidRPr="00AE454E">
        <w:rPr>
          <w:rFonts w:ascii="Times New Roman" w:eastAsia="Times New Roman" w:hAnsi="Times New Roman" w:cs="Times New Roman"/>
          <w:color w:val="222222"/>
          <w:sz w:val="24"/>
          <w:szCs w:val="24"/>
          <w:lang w:val="en-US" w:eastAsia="pl-PL"/>
        </w:rPr>
        <w:t xml:space="preserve"> </w:t>
      </w:r>
    </w:p>
    <w:p w14:paraId="46256C5B" w14:textId="6D74F58C" w:rsidR="00AE454E" w:rsidRPr="00AE454E" w:rsidRDefault="00AE454E" w:rsidP="005004F2">
      <w:pPr>
        <w:shd w:val="clear" w:color="auto" w:fill="FFFFFF"/>
        <w:spacing w:after="0" w:line="276" w:lineRule="auto"/>
        <w:ind w:firstLine="567"/>
        <w:jc w:val="both"/>
        <w:rPr>
          <w:rFonts w:ascii="Times New Roman" w:eastAsia="Times New Roman" w:hAnsi="Times New Roman" w:cs="Times New Roman"/>
          <w:color w:val="222222"/>
          <w:sz w:val="24"/>
          <w:szCs w:val="24"/>
          <w:lang w:val="en-US" w:eastAsia="pl-PL"/>
        </w:rPr>
      </w:pPr>
      <w:r w:rsidRPr="00AE454E">
        <w:rPr>
          <w:rFonts w:ascii="Times New Roman" w:eastAsia="Times New Roman" w:hAnsi="Times New Roman" w:cs="Times New Roman"/>
          <w:color w:val="222222"/>
          <w:sz w:val="24"/>
          <w:szCs w:val="24"/>
          <w:lang w:val="en-US" w:eastAsia="pl-PL"/>
        </w:rPr>
        <w:t xml:space="preserve">Flow </w:t>
      </w:r>
      <w:proofErr w:type="spellStart"/>
      <w:r w:rsidRPr="00AE454E">
        <w:rPr>
          <w:rFonts w:ascii="Times New Roman" w:eastAsia="Times New Roman" w:hAnsi="Times New Roman" w:cs="Times New Roman"/>
          <w:color w:val="222222"/>
          <w:sz w:val="24"/>
          <w:szCs w:val="24"/>
          <w:lang w:val="en-US" w:eastAsia="pl-PL"/>
        </w:rPr>
        <w:t>cytometry</w:t>
      </w:r>
      <w:proofErr w:type="spellEnd"/>
      <w:r w:rsidRPr="00AE454E">
        <w:rPr>
          <w:rFonts w:ascii="Times New Roman" w:eastAsia="Times New Roman" w:hAnsi="Times New Roman" w:cs="Times New Roman"/>
          <w:color w:val="222222"/>
          <w:sz w:val="24"/>
          <w:szCs w:val="24"/>
          <w:lang w:val="en-US" w:eastAsia="pl-PL"/>
        </w:rPr>
        <w:t xml:space="preserve"> </w:t>
      </w:r>
      <w:r w:rsidR="005004F2" w:rsidRPr="00AE454E">
        <w:rPr>
          <w:rFonts w:ascii="Times New Roman" w:eastAsia="Times New Roman" w:hAnsi="Times New Roman" w:cs="Times New Roman"/>
          <w:color w:val="222222"/>
          <w:sz w:val="24"/>
          <w:szCs w:val="24"/>
          <w:lang w:val="en-US" w:eastAsia="pl-PL"/>
        </w:rPr>
        <w:t xml:space="preserve">also </w:t>
      </w:r>
      <w:r w:rsidRPr="00AE454E">
        <w:rPr>
          <w:rFonts w:ascii="Times New Roman" w:eastAsia="Times New Roman" w:hAnsi="Times New Roman" w:cs="Times New Roman"/>
          <w:color w:val="222222"/>
          <w:sz w:val="24"/>
          <w:szCs w:val="24"/>
          <w:lang w:val="en-US" w:eastAsia="pl-PL"/>
        </w:rPr>
        <w:t>is feasible for difficult tissues such as tumors. In our research we use the multicolor flow cytometry for detailed quantitative analysis of tumor microenvironment heterogeneity. The aim of our research is to determine the changes ongoing in TME after application of dend</w:t>
      </w:r>
      <w:r w:rsidR="005004F2">
        <w:rPr>
          <w:rFonts w:ascii="Times New Roman" w:eastAsia="Times New Roman" w:hAnsi="Times New Roman" w:cs="Times New Roman"/>
          <w:color w:val="222222"/>
          <w:sz w:val="24"/>
          <w:szCs w:val="24"/>
          <w:lang w:val="en-US" w:eastAsia="pl-PL"/>
        </w:rPr>
        <w:t>ritic cell-</w:t>
      </w:r>
      <w:r w:rsidRPr="00AE454E">
        <w:rPr>
          <w:rFonts w:ascii="Times New Roman" w:eastAsia="Times New Roman" w:hAnsi="Times New Roman" w:cs="Times New Roman"/>
          <w:color w:val="222222"/>
          <w:sz w:val="24"/>
          <w:szCs w:val="24"/>
          <w:lang w:val="en-US" w:eastAsia="pl-PL"/>
        </w:rPr>
        <w:t xml:space="preserve">based therapy supported by </w:t>
      </w:r>
      <w:proofErr w:type="spellStart"/>
      <w:r w:rsidRPr="00AE454E">
        <w:rPr>
          <w:rFonts w:ascii="Times New Roman" w:eastAsia="Times New Roman" w:hAnsi="Times New Roman" w:cs="Times New Roman"/>
          <w:color w:val="222222"/>
          <w:sz w:val="24"/>
          <w:szCs w:val="24"/>
          <w:lang w:val="en-US" w:eastAsia="pl-PL"/>
        </w:rPr>
        <w:t>immunomodulating</w:t>
      </w:r>
      <w:proofErr w:type="spellEnd"/>
      <w:r w:rsidRPr="00AE454E">
        <w:rPr>
          <w:rFonts w:ascii="Times New Roman" w:eastAsia="Times New Roman" w:hAnsi="Times New Roman" w:cs="Times New Roman"/>
          <w:color w:val="222222"/>
          <w:sz w:val="24"/>
          <w:szCs w:val="24"/>
          <w:lang w:val="en-US" w:eastAsia="pl-PL"/>
        </w:rPr>
        <w:t xml:space="preserve"> factors like inhibitors of immunosu</w:t>
      </w:r>
      <w:r w:rsidR="00617282">
        <w:rPr>
          <w:rFonts w:ascii="Times New Roman" w:eastAsia="Times New Roman" w:hAnsi="Times New Roman" w:cs="Times New Roman"/>
          <w:color w:val="222222"/>
          <w:sz w:val="24"/>
          <w:szCs w:val="24"/>
          <w:lang w:val="en-US" w:eastAsia="pl-PL"/>
        </w:rPr>
        <w:t>p</w:t>
      </w:r>
      <w:r w:rsidRPr="00AE454E">
        <w:rPr>
          <w:rFonts w:ascii="Times New Roman" w:eastAsia="Times New Roman" w:hAnsi="Times New Roman" w:cs="Times New Roman"/>
          <w:color w:val="222222"/>
          <w:sz w:val="24"/>
          <w:szCs w:val="24"/>
          <w:lang w:val="en-US" w:eastAsia="pl-PL"/>
        </w:rPr>
        <w:t xml:space="preserve">pressive TGF-β1 or IL-10. Advanced multicolor cytometry gives us the possibility for simultaneous analysis of </w:t>
      </w:r>
      <w:r w:rsidR="000D7FC1">
        <w:rPr>
          <w:rFonts w:ascii="Times New Roman" w:eastAsia="Times New Roman" w:hAnsi="Times New Roman" w:cs="Times New Roman"/>
          <w:color w:val="222222"/>
          <w:sz w:val="24"/>
          <w:szCs w:val="24"/>
          <w:lang w:val="en-US" w:eastAsia="pl-PL"/>
        </w:rPr>
        <w:t xml:space="preserve">a </w:t>
      </w:r>
      <w:r w:rsidRPr="00AE454E">
        <w:rPr>
          <w:rFonts w:ascii="Times New Roman" w:eastAsia="Times New Roman" w:hAnsi="Times New Roman" w:cs="Times New Roman"/>
          <w:color w:val="222222"/>
          <w:sz w:val="24"/>
          <w:szCs w:val="24"/>
          <w:lang w:val="en-US" w:eastAsia="pl-PL"/>
        </w:rPr>
        <w:t>number as well as functional and phenotypical changes of immune cells infiltrating tumors. Based on our recent investigation, the role of flow cytometry in tumor diagnosis and prevention as well as the advantages and limitations of the technique will be discussed.</w:t>
      </w:r>
    </w:p>
    <w:p w14:paraId="24BAB42E" w14:textId="77777777" w:rsidR="00B35C98" w:rsidRPr="00AE454E" w:rsidRDefault="009916D9" w:rsidP="005004F2">
      <w:pPr>
        <w:spacing w:line="276" w:lineRule="auto"/>
        <w:ind w:firstLine="567"/>
        <w:jc w:val="both"/>
        <w:rPr>
          <w:rFonts w:ascii="Times New Roman" w:hAnsi="Times New Roman" w:cs="Times New Roman"/>
          <w:sz w:val="24"/>
          <w:szCs w:val="24"/>
          <w:lang w:val="en-US"/>
        </w:rPr>
      </w:pPr>
      <w:bookmarkStart w:id="0" w:name="_GoBack"/>
      <w:bookmarkEnd w:id="0"/>
    </w:p>
    <w:p w14:paraId="4DF9A343" w14:textId="77777777" w:rsidR="005004F2" w:rsidRPr="00AE454E" w:rsidRDefault="005004F2">
      <w:pPr>
        <w:spacing w:line="276" w:lineRule="auto"/>
        <w:ind w:firstLine="567"/>
        <w:jc w:val="both"/>
        <w:rPr>
          <w:rFonts w:ascii="Times New Roman" w:hAnsi="Times New Roman" w:cs="Times New Roman"/>
          <w:sz w:val="24"/>
          <w:szCs w:val="24"/>
          <w:lang w:val="en-US"/>
        </w:rPr>
      </w:pPr>
    </w:p>
    <w:sectPr w:rsidR="005004F2" w:rsidRPr="00AE454E">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5377859"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atalia IITD">
    <w15:presenceInfo w15:providerId="None" w15:userId="Natalia IIT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54E"/>
    <w:rsid w:val="000D7FC1"/>
    <w:rsid w:val="0046584B"/>
    <w:rsid w:val="004B72B0"/>
    <w:rsid w:val="005004F2"/>
    <w:rsid w:val="00617282"/>
    <w:rsid w:val="009916D9"/>
    <w:rsid w:val="00AE454E"/>
    <w:rsid w:val="00D61B85"/>
    <w:rsid w:val="00DA32C9"/>
    <w:rsid w:val="00E2591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B9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Uwydatnienie">
    <w:name w:val="Emphasis"/>
    <w:basedOn w:val="Domylnaczcionkaakapitu"/>
    <w:uiPriority w:val="20"/>
    <w:qFormat/>
    <w:rsid w:val="00AE454E"/>
    <w:rPr>
      <w:i/>
      <w:iCs/>
    </w:rPr>
  </w:style>
  <w:style w:type="character" w:styleId="Odwoaniedokomentarza">
    <w:name w:val="annotation reference"/>
    <w:basedOn w:val="Domylnaczcionkaakapitu"/>
    <w:uiPriority w:val="99"/>
    <w:semiHidden/>
    <w:unhideWhenUsed/>
    <w:rsid w:val="00E25918"/>
    <w:rPr>
      <w:sz w:val="16"/>
      <w:szCs w:val="16"/>
    </w:rPr>
  </w:style>
  <w:style w:type="paragraph" w:styleId="Tekstkomentarza">
    <w:name w:val="annotation text"/>
    <w:basedOn w:val="Normalny"/>
    <w:link w:val="TekstkomentarzaZnak"/>
    <w:uiPriority w:val="99"/>
    <w:semiHidden/>
    <w:unhideWhenUsed/>
    <w:rsid w:val="00E2591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25918"/>
    <w:rPr>
      <w:sz w:val="20"/>
      <w:szCs w:val="20"/>
    </w:rPr>
  </w:style>
  <w:style w:type="paragraph" w:styleId="Tematkomentarza">
    <w:name w:val="annotation subject"/>
    <w:basedOn w:val="Tekstkomentarza"/>
    <w:next w:val="Tekstkomentarza"/>
    <w:link w:val="TematkomentarzaZnak"/>
    <w:uiPriority w:val="99"/>
    <w:semiHidden/>
    <w:unhideWhenUsed/>
    <w:rsid w:val="00E25918"/>
    <w:rPr>
      <w:b/>
      <w:bCs/>
    </w:rPr>
  </w:style>
  <w:style w:type="character" w:customStyle="1" w:styleId="TematkomentarzaZnak">
    <w:name w:val="Temat komentarza Znak"/>
    <w:basedOn w:val="TekstkomentarzaZnak"/>
    <w:link w:val="Tematkomentarza"/>
    <w:uiPriority w:val="99"/>
    <w:semiHidden/>
    <w:rsid w:val="00E25918"/>
    <w:rPr>
      <w:b/>
      <w:bCs/>
      <w:sz w:val="20"/>
      <w:szCs w:val="20"/>
    </w:rPr>
  </w:style>
  <w:style w:type="paragraph" w:styleId="Tekstdymka">
    <w:name w:val="Balloon Text"/>
    <w:basedOn w:val="Normalny"/>
    <w:link w:val="TekstdymkaZnak"/>
    <w:uiPriority w:val="99"/>
    <w:semiHidden/>
    <w:unhideWhenUsed/>
    <w:rsid w:val="00E2591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25918"/>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Uwydatnienie">
    <w:name w:val="Emphasis"/>
    <w:basedOn w:val="Domylnaczcionkaakapitu"/>
    <w:uiPriority w:val="20"/>
    <w:qFormat/>
    <w:rsid w:val="00AE454E"/>
    <w:rPr>
      <w:i/>
      <w:iCs/>
    </w:rPr>
  </w:style>
  <w:style w:type="character" w:styleId="Odwoaniedokomentarza">
    <w:name w:val="annotation reference"/>
    <w:basedOn w:val="Domylnaczcionkaakapitu"/>
    <w:uiPriority w:val="99"/>
    <w:semiHidden/>
    <w:unhideWhenUsed/>
    <w:rsid w:val="00E25918"/>
    <w:rPr>
      <w:sz w:val="16"/>
      <w:szCs w:val="16"/>
    </w:rPr>
  </w:style>
  <w:style w:type="paragraph" w:styleId="Tekstkomentarza">
    <w:name w:val="annotation text"/>
    <w:basedOn w:val="Normalny"/>
    <w:link w:val="TekstkomentarzaZnak"/>
    <w:uiPriority w:val="99"/>
    <w:semiHidden/>
    <w:unhideWhenUsed/>
    <w:rsid w:val="00E2591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25918"/>
    <w:rPr>
      <w:sz w:val="20"/>
      <w:szCs w:val="20"/>
    </w:rPr>
  </w:style>
  <w:style w:type="paragraph" w:styleId="Tematkomentarza">
    <w:name w:val="annotation subject"/>
    <w:basedOn w:val="Tekstkomentarza"/>
    <w:next w:val="Tekstkomentarza"/>
    <w:link w:val="TematkomentarzaZnak"/>
    <w:uiPriority w:val="99"/>
    <w:semiHidden/>
    <w:unhideWhenUsed/>
    <w:rsid w:val="00E25918"/>
    <w:rPr>
      <w:b/>
      <w:bCs/>
    </w:rPr>
  </w:style>
  <w:style w:type="character" w:customStyle="1" w:styleId="TematkomentarzaZnak">
    <w:name w:val="Temat komentarza Znak"/>
    <w:basedOn w:val="TekstkomentarzaZnak"/>
    <w:link w:val="Tematkomentarza"/>
    <w:uiPriority w:val="99"/>
    <w:semiHidden/>
    <w:rsid w:val="00E25918"/>
    <w:rPr>
      <w:b/>
      <w:bCs/>
      <w:sz w:val="20"/>
      <w:szCs w:val="20"/>
    </w:rPr>
  </w:style>
  <w:style w:type="paragraph" w:styleId="Tekstdymka">
    <w:name w:val="Balloon Text"/>
    <w:basedOn w:val="Normalny"/>
    <w:link w:val="TekstdymkaZnak"/>
    <w:uiPriority w:val="99"/>
    <w:semiHidden/>
    <w:unhideWhenUsed/>
    <w:rsid w:val="00E2591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2591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6594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microsoft.com/office/2011/relationships/people" Target="peop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262</Words>
  <Characters>1572</Characters>
  <Application>Microsoft Office Word</Application>
  <DocSecurity>0</DocSecurity>
  <Lines>13</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 IITD</dc:creator>
  <cp:lastModifiedBy>Admin</cp:lastModifiedBy>
  <cp:revision>3</cp:revision>
  <dcterms:created xsi:type="dcterms:W3CDTF">2019-01-05T08:42:00Z</dcterms:created>
  <dcterms:modified xsi:type="dcterms:W3CDTF">2019-01-05T08:44:00Z</dcterms:modified>
</cp:coreProperties>
</file>